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04" w:rsidRPr="0002769E" w:rsidRDefault="00923197" w:rsidP="00923197">
      <w:pPr>
        <w:jc w:val="center"/>
        <w:rPr>
          <w:rFonts w:ascii="Comic Sans MS" w:hAnsi="Comic Sans MS"/>
          <w:b/>
          <w:sz w:val="72"/>
          <w:szCs w:val="72"/>
        </w:rPr>
      </w:pPr>
      <w:r w:rsidRPr="0002769E">
        <w:rPr>
          <w:rFonts w:ascii="Comic Sans MS" w:hAnsi="Comic Sans MS"/>
          <w:b/>
          <w:sz w:val="72"/>
          <w:szCs w:val="72"/>
        </w:rPr>
        <w:t xml:space="preserve">ZDRAVJE </w:t>
      </w:r>
    </w:p>
    <w:p w:rsidR="00923197" w:rsidRPr="0002769E" w:rsidRDefault="00923197" w:rsidP="00923197">
      <w:pPr>
        <w:jc w:val="center"/>
        <w:rPr>
          <w:rFonts w:ascii="Comic Sans MS" w:hAnsi="Comic Sans MS"/>
          <w:b/>
          <w:sz w:val="72"/>
          <w:szCs w:val="72"/>
        </w:rPr>
      </w:pPr>
      <w:r w:rsidRPr="0002769E">
        <w:rPr>
          <w:rFonts w:ascii="Comic Sans MS" w:hAnsi="Comic Sans MS"/>
          <w:b/>
          <w:sz w:val="72"/>
          <w:szCs w:val="72"/>
        </w:rPr>
        <w:t>V</w:t>
      </w:r>
    </w:p>
    <w:p w:rsidR="00923197" w:rsidRPr="0002769E" w:rsidRDefault="00923197" w:rsidP="00923197">
      <w:pPr>
        <w:jc w:val="center"/>
        <w:rPr>
          <w:rFonts w:ascii="Comic Sans MS" w:hAnsi="Comic Sans MS"/>
          <w:b/>
          <w:sz w:val="72"/>
          <w:szCs w:val="72"/>
        </w:rPr>
      </w:pPr>
      <w:r w:rsidRPr="0002769E">
        <w:rPr>
          <w:rFonts w:ascii="Comic Sans MS" w:hAnsi="Comic Sans MS"/>
          <w:b/>
          <w:sz w:val="72"/>
          <w:szCs w:val="72"/>
        </w:rPr>
        <w:t>VRTCU</w:t>
      </w:r>
    </w:p>
    <w:p w:rsidR="00923197" w:rsidRPr="0002769E" w:rsidRDefault="00923197" w:rsidP="00923197">
      <w:pPr>
        <w:jc w:val="center"/>
        <w:rPr>
          <w:rFonts w:ascii="Comic Sans MS" w:hAnsi="Comic Sans MS"/>
          <w:b/>
          <w:sz w:val="72"/>
          <w:szCs w:val="72"/>
        </w:rPr>
      </w:pPr>
    </w:p>
    <w:p w:rsidR="00923197" w:rsidRDefault="00923197" w:rsidP="00923197">
      <w:pPr>
        <w:jc w:val="center"/>
        <w:rPr>
          <w:rFonts w:ascii="Comic Sans MS" w:hAnsi="Comic Sans MS"/>
          <w:color w:val="FF0000"/>
          <w:sz w:val="72"/>
          <w:szCs w:val="72"/>
        </w:rPr>
      </w:pPr>
      <w:r>
        <w:rPr>
          <w:rFonts w:ascii="Comic Sans MS" w:hAnsi="Comic Sans MS"/>
          <w:noProof/>
          <w:color w:val="FF0000"/>
          <w:sz w:val="72"/>
          <w:szCs w:val="72"/>
          <w:lang w:eastAsia="sl-SI"/>
        </w:rPr>
        <w:drawing>
          <wp:inline distT="0" distB="0" distL="0" distR="0">
            <wp:extent cx="3115882" cy="2800350"/>
            <wp:effectExtent l="0" t="0" r="889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zdravje v vrtc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882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197" w:rsidRDefault="00923197" w:rsidP="00923197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>OSNOVNA ŠOLA BREZNO PODVELKA, ENOTA VRTEC</w:t>
      </w:r>
    </w:p>
    <w:p w:rsidR="00923197" w:rsidRDefault="00923197" w:rsidP="00923197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:rsidR="00923197" w:rsidRDefault="00923197" w:rsidP="00923197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:rsidR="00923197" w:rsidRDefault="00923197" w:rsidP="00923197">
      <w:pPr>
        <w:jc w:val="center"/>
        <w:rPr>
          <w:rFonts w:ascii="Comic Sans MS" w:hAnsi="Comic Sans MS"/>
          <w:b/>
          <w:color w:val="000000" w:themeColor="text1"/>
          <w:sz w:val="40"/>
          <w:szCs w:val="40"/>
        </w:rPr>
      </w:pPr>
    </w:p>
    <w:p w:rsidR="00923197" w:rsidRDefault="0002769E" w:rsidP="0092319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lastRenderedPageBreak/>
        <w:t>Projekt je podprt s strani Nacionalnega inštituta za javno zdravje (NIJZ) in je usmerjen v vse ciljne skupine v vrtcu (otroke, starše in delavce).</w:t>
      </w:r>
    </w:p>
    <w:p w:rsidR="00DA275F" w:rsidRDefault="00DA275F" w:rsidP="0092319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Z vsebinami želimo spodbuditi, da bi se vsakodnevno odločali za zdrav način življenja na vseh področjih, ki vplivajo na kvaliteto zdravja.</w:t>
      </w:r>
    </w:p>
    <w:p w:rsidR="00DA275F" w:rsidRDefault="00DA275F" w:rsidP="0092319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Trudimo se zagotavljati ustrezno okolje in razmere za varno, zdravo otroštvo, za optimalen razvoj telesnih in duševnih sposobnosti otrok.</w:t>
      </w:r>
    </w:p>
    <w:p w:rsidR="00DA275F" w:rsidRDefault="00DA275F" w:rsidP="0092319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V predšolskem obdobju si otroci pridobijo izkušnje, stališča in vzorce vedenja, ki jih večinoma obdržijo vse življenje. Zdravje v otroštvu pa določa zdravje v celotnem življenju posameznika in vpliva tudi na naslednje generacije.</w:t>
      </w:r>
    </w:p>
    <w:p w:rsidR="00DA275F" w:rsidRDefault="00DA275F" w:rsidP="00923197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Dejavnosti, ki jih bomo izvedli v projektu Zdravje v vrtcu:</w:t>
      </w:r>
    </w:p>
    <w:p w:rsidR="00DA275F" w:rsidRDefault="00DA275F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Skrb za higieno rok in pravilno umivanje rok- obisk medicinskih sester iz ZD Radlje ob Dravi.</w:t>
      </w:r>
    </w:p>
    <w:p w:rsidR="00DA275F" w:rsidRDefault="00DA275F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Skrb za ustno higieno- obisk zobozdravnice iz ZD Radlje ob Dravi.</w:t>
      </w:r>
    </w:p>
    <w:p w:rsidR="00DA275F" w:rsidRDefault="00DA275F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Vsakodnevno uživanje sadja in zelenjave.</w:t>
      </w:r>
    </w:p>
    <w:p w:rsidR="00DA275F" w:rsidRDefault="00DA275F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Praznovanje rojstnih dni s sadjem pripravljenim na različne načine.</w:t>
      </w:r>
    </w:p>
    <w:p w:rsidR="00DA275F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Urejanje gredic pred vrtcem- zelenjavnih, zeliščnih.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Spoznavanje čustev.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Vsakodnevna jutranja razgibavanja, vadbene ure, gibalne igre, pohodi v naravo.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Projekt Mali sonček.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Svetovni dan hrane, Zemlje in zdravja.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Varnost v prometu- obisk policista iz policijske postaje Radlje ob Dravi.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Skrb za okolje.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Varno s soncem.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lastRenderedPageBreak/>
        <w:t>Vrtec v naravi.</w:t>
      </w:r>
    </w:p>
    <w:p w:rsidR="00A13D26" w:rsidRDefault="00A13D26" w:rsidP="00DA275F">
      <w:pPr>
        <w:pStyle w:val="Odstavekseznama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Plavalni tečaj…in še veliko drugih dejavnosti, ki jih bomo izvedle strokovne delavke v svojih oddelkih.</w:t>
      </w:r>
    </w:p>
    <w:p w:rsidR="001C4482" w:rsidRDefault="001C4482" w:rsidP="001C4482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1C4482" w:rsidRDefault="001C4482" w:rsidP="001C4482">
      <w:pPr>
        <w:jc w:val="right"/>
        <w:rPr>
          <w:rFonts w:ascii="Comic Sans MS" w:hAnsi="Comic Sans MS"/>
          <w:color w:val="000000" w:themeColor="text1"/>
          <w:sz w:val="28"/>
          <w:szCs w:val="28"/>
        </w:rPr>
      </w:pPr>
    </w:p>
    <w:p w:rsidR="001C4482" w:rsidRDefault="001C4482" w:rsidP="001C4482">
      <w:pPr>
        <w:jc w:val="right"/>
        <w:rPr>
          <w:rFonts w:ascii="Comic Sans MS" w:hAnsi="Comic Sans MS"/>
          <w:color w:val="000000" w:themeColor="text1"/>
          <w:sz w:val="28"/>
          <w:szCs w:val="28"/>
        </w:rPr>
      </w:pPr>
    </w:p>
    <w:p w:rsidR="001C4482" w:rsidRPr="001C4482" w:rsidRDefault="001C4482" w:rsidP="001C4482">
      <w:pPr>
        <w:jc w:val="right"/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color w:val="000000" w:themeColor="text1"/>
          <w:sz w:val="28"/>
          <w:szCs w:val="28"/>
        </w:rPr>
        <w:t>Koordinatorica projekta Zdravje v vrtcu: Tamara GOLOB</w:t>
      </w:r>
    </w:p>
    <w:p w:rsidR="0002769E" w:rsidRDefault="0002769E" w:rsidP="00923197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02769E" w:rsidRPr="00923197" w:rsidRDefault="0002769E" w:rsidP="00923197">
      <w:pPr>
        <w:rPr>
          <w:rFonts w:ascii="Comic Sans MS" w:hAnsi="Comic Sans MS"/>
          <w:color w:val="000000" w:themeColor="text1"/>
          <w:sz w:val="28"/>
          <w:szCs w:val="28"/>
        </w:rPr>
      </w:pPr>
    </w:p>
    <w:sectPr w:rsidR="0002769E" w:rsidRPr="009231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944AB"/>
    <w:multiLevelType w:val="hybridMultilevel"/>
    <w:tmpl w:val="519E76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97"/>
    <w:rsid w:val="0002769E"/>
    <w:rsid w:val="001C4482"/>
    <w:rsid w:val="004F0B04"/>
    <w:rsid w:val="00923197"/>
    <w:rsid w:val="00A13D26"/>
    <w:rsid w:val="00DA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319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A2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3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319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DA2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Golob</dc:creator>
  <cp:lastModifiedBy>Tamara Golob</cp:lastModifiedBy>
  <cp:revision>1</cp:revision>
  <dcterms:created xsi:type="dcterms:W3CDTF">2017-08-23T04:59:00Z</dcterms:created>
  <dcterms:modified xsi:type="dcterms:W3CDTF">2017-08-23T06:09:00Z</dcterms:modified>
</cp:coreProperties>
</file>